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15" w:rsidRDefault="00CD4D81" w:rsidP="00CD4D81">
      <w:pPr>
        <w:jc w:val="center"/>
      </w:pPr>
      <w:r>
        <w:rPr>
          <w:noProof/>
          <w:lang w:eastAsia="ru-RU"/>
        </w:rPr>
        <w:drawing>
          <wp:inline distT="0" distB="0" distL="0" distR="0" wp14:anchorId="006804DE" wp14:editId="318F563F">
            <wp:extent cx="1714500" cy="2190750"/>
            <wp:effectExtent l="0" t="0" r="0" b="0"/>
            <wp:docPr id="1" name="Рисунок 1" descr="D:\maslihatvko.gov.kz\maslihatvko.gov.kz\images\book\zaycev_bi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maslihatvko.gov.kz\maslihatvko.gov.kz\images\book\zaycev_big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81" w:rsidRPr="00EE6281" w:rsidRDefault="00CD4D81" w:rsidP="00CD4D81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EE6281">
        <w:rPr>
          <w:b/>
          <w:bCs/>
          <w:color w:val="666666"/>
          <w:sz w:val="28"/>
          <w:szCs w:val="28"/>
        </w:rPr>
        <w:t>ЗАЙЦЕВ НИКОЛАЙ АЛЕКСЕЕВИЧ</w:t>
      </w:r>
    </w:p>
    <w:p w:rsidR="00CD4D81" w:rsidRPr="00EE6281" w:rsidRDefault="00CD4D81" w:rsidP="00CD4D81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EE6281">
        <w:rPr>
          <w:color w:val="000000"/>
          <w:sz w:val="28"/>
          <w:szCs w:val="28"/>
        </w:rPr>
        <w:t>Родился 17 мая 1947 года в пос. Карагайском</w:t>
      </w:r>
      <w:r w:rsidRPr="00EE6281">
        <w:rPr>
          <w:color w:val="000000"/>
          <w:sz w:val="28"/>
          <w:szCs w:val="28"/>
        </w:rPr>
        <w:br/>
      </w:r>
      <w:proofErr w:type="gramStart"/>
      <w:r w:rsidRPr="00EE6281">
        <w:rPr>
          <w:color w:val="000000"/>
          <w:sz w:val="28"/>
          <w:szCs w:val="28"/>
        </w:rPr>
        <w:t>Верх-Уральского</w:t>
      </w:r>
      <w:proofErr w:type="gramEnd"/>
      <w:r w:rsidRPr="00EE6281">
        <w:rPr>
          <w:color w:val="000000"/>
          <w:sz w:val="28"/>
          <w:szCs w:val="28"/>
        </w:rPr>
        <w:t xml:space="preserve"> района Челябинской области</w:t>
      </w:r>
    </w:p>
    <w:p w:rsidR="009A2624" w:rsidRDefault="00CD4D81" w:rsidP="009A262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en-US"/>
        </w:rPr>
      </w:pPr>
      <w:r w:rsidRPr="00EE6281">
        <w:rPr>
          <w:color w:val="343434"/>
          <w:sz w:val="28"/>
          <w:szCs w:val="28"/>
        </w:rPr>
        <w:t>Директор Восточно-Казахстанского областного архитектурно-этнографического и природно-ландшафтного музея</w:t>
      </w:r>
      <w:r w:rsidR="00EE6281">
        <w:rPr>
          <w:color w:val="343434"/>
          <w:sz w:val="28"/>
          <w:szCs w:val="28"/>
          <w:lang w:val="kk-KZ"/>
        </w:rPr>
        <w:t xml:space="preserve"> </w:t>
      </w:r>
      <w:r w:rsidRPr="00EE6281">
        <w:rPr>
          <w:color w:val="343434"/>
          <w:sz w:val="28"/>
          <w:szCs w:val="28"/>
        </w:rPr>
        <w:t>-</w:t>
      </w:r>
      <w:r w:rsidR="00EE6281">
        <w:rPr>
          <w:color w:val="343434"/>
          <w:sz w:val="28"/>
          <w:szCs w:val="28"/>
          <w:lang w:val="kk-KZ"/>
        </w:rPr>
        <w:t xml:space="preserve"> </w:t>
      </w:r>
      <w:r w:rsidRPr="00EE6281">
        <w:rPr>
          <w:color w:val="343434"/>
          <w:sz w:val="28"/>
          <w:szCs w:val="28"/>
        </w:rPr>
        <w:t>заповедника.</w:t>
      </w:r>
      <w:r w:rsidR="00EE6281">
        <w:rPr>
          <w:color w:val="343434"/>
          <w:sz w:val="28"/>
          <w:szCs w:val="28"/>
          <w:lang w:val="kk-KZ"/>
        </w:rPr>
        <w:t xml:space="preserve"> </w:t>
      </w:r>
      <w:proofErr w:type="gramStart"/>
      <w:r w:rsidRPr="00EE6281">
        <w:rPr>
          <w:color w:val="343434"/>
          <w:sz w:val="28"/>
          <w:szCs w:val="28"/>
        </w:rPr>
        <w:t xml:space="preserve">Работая в школе поселка </w:t>
      </w:r>
      <w:proofErr w:type="spellStart"/>
      <w:r w:rsidRPr="00EE6281">
        <w:rPr>
          <w:color w:val="343434"/>
          <w:sz w:val="28"/>
          <w:szCs w:val="28"/>
        </w:rPr>
        <w:t>Бутаково</w:t>
      </w:r>
      <w:proofErr w:type="spellEnd"/>
      <w:r w:rsidRPr="00EE6281">
        <w:rPr>
          <w:color w:val="343434"/>
          <w:sz w:val="28"/>
          <w:szCs w:val="28"/>
        </w:rPr>
        <w:t xml:space="preserve"> </w:t>
      </w:r>
      <w:proofErr w:type="spellStart"/>
      <w:r w:rsidRPr="00EE6281">
        <w:rPr>
          <w:color w:val="343434"/>
          <w:sz w:val="28"/>
          <w:szCs w:val="28"/>
        </w:rPr>
        <w:t>Лениногорского</w:t>
      </w:r>
      <w:proofErr w:type="spellEnd"/>
      <w:r w:rsidRPr="00EE6281">
        <w:rPr>
          <w:color w:val="343434"/>
          <w:sz w:val="28"/>
          <w:szCs w:val="28"/>
        </w:rPr>
        <w:t xml:space="preserve"> района учителем истории в 1968 году создал школьный этнографический</w:t>
      </w:r>
      <w:proofErr w:type="gramEnd"/>
      <w:r w:rsidRPr="00EE6281">
        <w:rPr>
          <w:color w:val="343434"/>
          <w:sz w:val="28"/>
          <w:szCs w:val="28"/>
        </w:rPr>
        <w:t xml:space="preserve"> музей, который за 40 лет вырос в крупнейший музей Республики Казахстан. Зайцев Н. А. является вице-президентом национального комитета ИКОМ Казахстана, членом редакционного Совета журнала «Музеи Казахстана», организатором объединения всех музеев Казахстана в «Музейную Ассоциацию», организатором проведения декад культуры и искусств народов Республики Казахстан. </w:t>
      </w:r>
    </w:p>
    <w:p w:rsidR="009A2624" w:rsidRDefault="00CD4D81" w:rsidP="009A262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en-US"/>
        </w:rPr>
      </w:pPr>
      <w:r w:rsidRPr="00EE6281">
        <w:rPr>
          <w:color w:val="343434"/>
          <w:sz w:val="28"/>
          <w:szCs w:val="28"/>
        </w:rPr>
        <w:t>За значительный вклад в социально-экономическое и культурное развитие страны ему присвоено почетное звание «Заслуженный работник культуры казахской ССР», награжден грамотой Президента Казахстана Н. Назарбаева, юбилейной медалью «</w:t>
      </w:r>
      <w:proofErr w:type="spellStart"/>
      <w:r w:rsidRPr="00EE6281">
        <w:rPr>
          <w:color w:val="343434"/>
          <w:sz w:val="28"/>
          <w:szCs w:val="28"/>
        </w:rPr>
        <w:t>Қазақстан</w:t>
      </w:r>
      <w:proofErr w:type="spellEnd"/>
      <w:r w:rsidRPr="00EE6281">
        <w:rPr>
          <w:color w:val="343434"/>
          <w:sz w:val="28"/>
          <w:szCs w:val="28"/>
        </w:rPr>
        <w:t xml:space="preserve"> </w:t>
      </w:r>
      <w:proofErr w:type="spellStart"/>
      <w:r w:rsidRPr="00EE6281">
        <w:rPr>
          <w:color w:val="343434"/>
          <w:sz w:val="28"/>
          <w:szCs w:val="28"/>
        </w:rPr>
        <w:t>Конституциясына</w:t>
      </w:r>
      <w:proofErr w:type="spellEnd"/>
      <w:r w:rsidRPr="00EE6281">
        <w:rPr>
          <w:color w:val="343434"/>
          <w:sz w:val="28"/>
          <w:szCs w:val="28"/>
        </w:rPr>
        <w:t xml:space="preserve"> 10 </w:t>
      </w:r>
      <w:proofErr w:type="spellStart"/>
      <w:r w:rsidRPr="00EE6281">
        <w:rPr>
          <w:color w:val="343434"/>
          <w:sz w:val="28"/>
          <w:szCs w:val="28"/>
        </w:rPr>
        <w:t>жыл</w:t>
      </w:r>
      <w:proofErr w:type="spellEnd"/>
      <w:r w:rsidRPr="00EE6281">
        <w:rPr>
          <w:color w:val="343434"/>
          <w:sz w:val="28"/>
          <w:szCs w:val="28"/>
        </w:rPr>
        <w:t>», орденом «</w:t>
      </w:r>
      <w:proofErr w:type="spellStart"/>
      <w:r w:rsidRPr="00EE6281">
        <w:rPr>
          <w:color w:val="343434"/>
          <w:sz w:val="28"/>
          <w:szCs w:val="28"/>
        </w:rPr>
        <w:t>Құрмет</w:t>
      </w:r>
      <w:proofErr w:type="spellEnd"/>
      <w:r w:rsidRPr="00EE6281">
        <w:rPr>
          <w:color w:val="343434"/>
          <w:sz w:val="28"/>
          <w:szCs w:val="28"/>
        </w:rPr>
        <w:t xml:space="preserve">». </w:t>
      </w:r>
    </w:p>
    <w:p w:rsidR="009A2624" w:rsidRPr="009A2624" w:rsidRDefault="009A2624" w:rsidP="009A262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en-US"/>
        </w:rPr>
      </w:pPr>
    </w:p>
    <w:p w:rsidR="00CD4D81" w:rsidRPr="009A2624" w:rsidRDefault="00CD4D81" w:rsidP="009A262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EE6281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EE6281">
        <w:rPr>
          <w:color w:val="343434"/>
          <w:sz w:val="28"/>
          <w:szCs w:val="28"/>
        </w:rPr>
        <w:t>маслихат</w:t>
      </w:r>
      <w:proofErr w:type="spellEnd"/>
      <w:r w:rsidRPr="00EE6281">
        <w:rPr>
          <w:color w:val="343434"/>
          <w:sz w:val="28"/>
          <w:szCs w:val="28"/>
        </w:rPr>
        <w:t xml:space="preserve"> </w:t>
      </w:r>
      <w:r w:rsidRPr="009A2624">
        <w:rPr>
          <w:b/>
          <w:color w:val="343434"/>
          <w:sz w:val="28"/>
          <w:szCs w:val="28"/>
        </w:rPr>
        <w:t>РЕШИЛ:</w:t>
      </w:r>
      <w:proofErr w:type="gramEnd"/>
    </w:p>
    <w:p w:rsidR="00CD4D81" w:rsidRPr="00EE6281" w:rsidRDefault="00CD4D81" w:rsidP="009A262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EE6281">
        <w:rPr>
          <w:color w:val="343434"/>
          <w:sz w:val="28"/>
          <w:szCs w:val="28"/>
        </w:rPr>
        <w:t>Присвоить звание «Почетный гражданин Восточно-Казахстанской области» Зайцеву Николаю Алексеевичу – директору Восточно-Казахстанского областного архитектурно-этнографического и природно-ландшафтного музея-заповедника - за заслуги и большой вклад в социально-экономическое и культурное развитие области.</w:t>
      </w:r>
    </w:p>
    <w:p w:rsidR="00CD4D81" w:rsidRPr="00EE6281" w:rsidRDefault="00CD4D81" w:rsidP="009A2624">
      <w:pPr>
        <w:pStyle w:val="red"/>
        <w:shd w:val="clear" w:color="auto" w:fill="FFFFFF"/>
        <w:jc w:val="center"/>
        <w:rPr>
          <w:sz w:val="28"/>
          <w:szCs w:val="28"/>
        </w:rPr>
      </w:pPr>
      <w:r w:rsidRPr="00EE6281">
        <w:rPr>
          <w:color w:val="FF0000"/>
        </w:rPr>
        <w:t xml:space="preserve">Решение Восточно-Казахстанского областного </w:t>
      </w:r>
      <w:proofErr w:type="spellStart"/>
      <w:r w:rsidRPr="00EE6281">
        <w:rPr>
          <w:color w:val="FF0000"/>
        </w:rPr>
        <w:t>маслихата</w:t>
      </w:r>
      <w:proofErr w:type="spellEnd"/>
      <w:r w:rsidRPr="00EE6281">
        <w:rPr>
          <w:color w:val="FF0000"/>
        </w:rPr>
        <w:br/>
        <w:t>№34/409-IV от 8 декабря 2011</w:t>
      </w:r>
      <w:r w:rsidR="00EE6281">
        <w:rPr>
          <w:color w:val="FF0000"/>
          <w:lang w:val="kk-KZ"/>
        </w:rPr>
        <w:t xml:space="preserve"> </w:t>
      </w:r>
      <w:r w:rsidRPr="00EE6281">
        <w:rPr>
          <w:color w:val="FF0000"/>
        </w:rPr>
        <w:t>года</w:t>
      </w:r>
      <w:bookmarkStart w:id="0" w:name="_GoBack"/>
      <w:bookmarkEnd w:id="0"/>
    </w:p>
    <w:sectPr w:rsidR="00CD4D81" w:rsidRPr="00EE6281" w:rsidSect="00CD4D8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81"/>
    <w:rsid w:val="00150ED9"/>
    <w:rsid w:val="009A2624"/>
    <w:rsid w:val="00CD4D81"/>
    <w:rsid w:val="00E26B15"/>
    <w:rsid w:val="00EE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D81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CD4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D4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D4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D4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D81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CD4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D4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D4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D4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1376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2022-03-24T06:30:00Z</dcterms:created>
  <dcterms:modified xsi:type="dcterms:W3CDTF">2023-11-21T04:00:00Z</dcterms:modified>
</cp:coreProperties>
</file>